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________________________________________________________________________, brasileiro(a), portador(a) da Identidade nº ______________________ e CPF nº ___________________________ , na falta de documentos para comprovação de residência ou sede, DECLARO para os devidos fins, sob as penas da Lei, ser residente e domiciliado(a) no município de ___________ desde ___________de _______, tendo vivido no(s) seguinte(s) endereço(s):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Endereço 1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Rua/Avenida:________________________________________________________________ Nº: ______ Bairro: __________________________ Cidade: ___________________________________  CEP: ___________________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Período: ___________ / ____________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Endereço 2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Rua/Avenida:________________________________________________________________ Nº: ______ Bairro: __________________________ Cidade: ___________________________________  CEP: ___________________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Período: ___________ / ____________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Endereço 3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Rua/Avenida:________________________________________________________________ Nº: ______ Bairro: __________________________ Cidade: ___________________________________  CEP: ___________________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Período: ___________ / ____________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Declaro ainda, estar ciente de que a falsidade da presente declaração pode implicar na sanção penal prevista no Art. 299 do Código Penal, conforme transcrição abaixo: 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“Pena: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hanging="1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C">
      <w:pPr>
        <w:shd w:fill="ffffff" w:val="clear"/>
        <w:ind w:hanging="11"/>
        <w:jc w:val="center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d(a) Proponente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(Similar ao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471LtMhqDK5tI6yi5XAFA63ww==">CgMxLjA4AHIhMVJmWVZfam8yTlM0MnA2YnMzS2NJb2ZVMmRrSTU1R3Vf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